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DC989" w14:textId="7384A48D" w:rsidR="00954541" w:rsidRDefault="00711193" w:rsidP="00954541">
      <w:pPr>
        <w:pStyle w:val="ListParagraph"/>
        <w:spacing w:after="0" w:line="240" w:lineRule="auto"/>
        <w:ind w:left="0"/>
        <w:jc w:val="center"/>
        <w:rPr>
          <w:rFonts w:ascii="Trebuchet MS" w:hAnsi="Trebuchet MS" w:cstheme="minorHAnsi"/>
          <w:b/>
          <w:sz w:val="20"/>
          <w:szCs w:val="20"/>
        </w:rPr>
      </w:pPr>
      <w:r>
        <w:rPr>
          <w:rFonts w:ascii="Trebuchet MS" w:hAnsi="Trebuchet MS" w:cstheme="minorHAnsi"/>
          <w:b/>
          <w:sz w:val="20"/>
          <w:szCs w:val="20"/>
        </w:rPr>
        <w:t xml:space="preserve">REIKALAUJAMI IR SIŪLOMI </w:t>
      </w:r>
      <w:r w:rsidR="00954541">
        <w:rPr>
          <w:rFonts w:ascii="Trebuchet MS" w:hAnsi="Trebuchet MS" w:cstheme="minorHAnsi"/>
          <w:b/>
          <w:sz w:val="20"/>
          <w:szCs w:val="20"/>
        </w:rPr>
        <w:t>TECHNINIAI PARAMETRAI</w:t>
      </w:r>
    </w:p>
    <w:p w14:paraId="24C95CDF" w14:textId="77777777" w:rsidR="00954541" w:rsidRDefault="00954541" w:rsidP="00954541">
      <w:pPr>
        <w:pStyle w:val="ListParagraph"/>
        <w:spacing w:after="0" w:line="240" w:lineRule="auto"/>
        <w:ind w:left="0"/>
        <w:jc w:val="center"/>
        <w:rPr>
          <w:rFonts w:ascii="Trebuchet MS" w:hAnsi="Trebuchet MS" w:cstheme="minorHAnsi"/>
          <w:b/>
          <w:sz w:val="20"/>
          <w:szCs w:val="20"/>
        </w:rPr>
      </w:pPr>
    </w:p>
    <w:p w14:paraId="5BFC9128" w14:textId="15C4FE63" w:rsidR="00954541" w:rsidRDefault="00E82F86" w:rsidP="00954541">
      <w:pPr>
        <w:pStyle w:val="ListParagraph"/>
        <w:spacing w:after="0" w:line="240" w:lineRule="auto"/>
        <w:ind w:left="0"/>
        <w:rPr>
          <w:rFonts w:ascii="Trebuchet MS" w:hAnsi="Trebuchet MS" w:cstheme="minorHAnsi"/>
          <w:b/>
          <w:sz w:val="20"/>
          <w:szCs w:val="20"/>
        </w:rPr>
      </w:pPr>
      <w:r>
        <w:rPr>
          <w:rFonts w:ascii="Trebuchet MS" w:hAnsi="Trebuchet MS" w:cstheme="minorHAnsi"/>
          <w:b/>
          <w:sz w:val="20"/>
          <w:szCs w:val="20"/>
        </w:rPr>
        <w:t>Reikalavimai prekėms</w:t>
      </w:r>
      <w:r w:rsidR="00954541">
        <w:rPr>
          <w:rFonts w:ascii="Trebuchet MS" w:hAnsi="Trebuchet MS" w:cstheme="minorHAnsi"/>
          <w:b/>
          <w:sz w:val="20"/>
          <w:szCs w:val="20"/>
        </w:rPr>
        <w:t xml:space="preserve">: </w:t>
      </w:r>
    </w:p>
    <w:p w14:paraId="4CCCC19E" w14:textId="77777777" w:rsidR="00B46EE8" w:rsidRPr="00850179" w:rsidRDefault="00B46EE8" w:rsidP="00B46EE8">
      <w:pPr>
        <w:pStyle w:val="ListParagraph"/>
        <w:spacing w:after="0" w:line="240" w:lineRule="auto"/>
        <w:ind w:left="0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32"/>
        <w:gridCol w:w="3135"/>
        <w:gridCol w:w="4860"/>
        <w:gridCol w:w="1170"/>
        <w:gridCol w:w="5220"/>
      </w:tblGrid>
      <w:tr w:rsidR="00503FF3" w:rsidRPr="00850179" w14:paraId="0F2D73A3" w14:textId="773BF278" w:rsidTr="0075409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2CAC8D" w14:textId="77777777" w:rsidR="00503FF3" w:rsidRPr="00850179" w:rsidRDefault="00503FF3" w:rsidP="00E0541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0179">
              <w:rPr>
                <w:rFonts w:ascii="Tahoma" w:hAnsi="Tahoma" w:cs="Tahoma"/>
                <w:b/>
                <w:sz w:val="20"/>
                <w:szCs w:val="20"/>
              </w:rPr>
              <w:t>Eil. Nr.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E49B7A" w14:textId="236E2494" w:rsidR="00503FF3" w:rsidRPr="00850179" w:rsidRDefault="00557A0B" w:rsidP="00E0541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57A0B">
              <w:rPr>
                <w:rFonts w:ascii="Tahoma" w:hAnsi="Tahoma" w:cs="Tahoma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F7C79A" w14:textId="77777777" w:rsidR="00D15654" w:rsidRDefault="00D15654" w:rsidP="0095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84F20FC" w14:textId="123C2F85" w:rsidR="00503FF3" w:rsidRPr="00EB6C20" w:rsidRDefault="00D15654" w:rsidP="0095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5654">
              <w:rPr>
                <w:rFonts w:ascii="Trebuchet MS" w:hAnsi="Trebuchet MS" w:cs="Arial"/>
                <w:b/>
                <w:sz w:val="20"/>
                <w:szCs w:val="20"/>
              </w:rPr>
              <w:t>Dydis, sąlyga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430D32" w14:textId="3EBB08D8" w:rsidR="00503FF3" w:rsidRPr="00EB6C20" w:rsidRDefault="00503FF3" w:rsidP="0095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6C20">
              <w:rPr>
                <w:rFonts w:ascii="Trebuchet MS" w:hAnsi="Trebuchet MS" w:cs="Arial"/>
                <w:b/>
                <w:sz w:val="20"/>
                <w:szCs w:val="20"/>
              </w:rPr>
              <w:t>Atitikimas</w:t>
            </w:r>
          </w:p>
          <w:p w14:paraId="5F5DFBA6" w14:textId="77777777" w:rsidR="00503FF3" w:rsidRDefault="00503FF3" w:rsidP="00954541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6C20">
              <w:rPr>
                <w:rFonts w:ascii="Trebuchet MS" w:hAnsi="Trebuchet MS" w:cs="Arial"/>
                <w:bCs/>
                <w:sz w:val="20"/>
                <w:szCs w:val="20"/>
              </w:rPr>
              <w:t>(Taip / Ne)</w:t>
            </w:r>
          </w:p>
          <w:p w14:paraId="4A096ACE" w14:textId="338BE9E5" w:rsidR="00503FF3" w:rsidRPr="00850179" w:rsidRDefault="00503FF3" w:rsidP="0095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C20">
              <w:rPr>
                <w:rFonts w:ascii="Trebuchet MS" w:hAnsi="Trebuchet MS" w:cs="Arial"/>
                <w:bCs/>
                <w:i/>
                <w:iCs/>
                <w:color w:val="FF0000"/>
                <w:sz w:val="20"/>
                <w:szCs w:val="20"/>
                <w:highlight w:val="yellow"/>
              </w:rPr>
              <w:t>(Pildo tiekėjas)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F35E67" w14:textId="77777777" w:rsidR="00503FF3" w:rsidRPr="00EB6C20" w:rsidRDefault="00503FF3" w:rsidP="0095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Siūlomi parametrai</w:t>
            </w:r>
          </w:p>
          <w:p w14:paraId="51D1ECEA" w14:textId="2F7979AC" w:rsidR="00503FF3" w:rsidRPr="00850179" w:rsidRDefault="00503FF3" w:rsidP="0095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C20">
              <w:rPr>
                <w:rFonts w:ascii="Trebuchet MS" w:hAnsi="Trebuchet MS" w:cs="Arial"/>
                <w:bCs/>
                <w:i/>
                <w:iCs/>
                <w:color w:val="FF0000"/>
                <w:sz w:val="20"/>
                <w:szCs w:val="20"/>
                <w:highlight w:val="yellow"/>
              </w:rPr>
              <w:t>(Pildo tiekėjas)</w:t>
            </w:r>
          </w:p>
        </w:tc>
      </w:tr>
      <w:tr w:rsidR="001272FD" w:rsidRPr="00850179" w14:paraId="3950F359" w14:textId="7D7AA8A4" w:rsidTr="00754097">
        <w:trPr>
          <w:trHeight w:val="5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DF4C" w14:textId="77777777" w:rsidR="001272FD" w:rsidRPr="00850179" w:rsidRDefault="001272FD" w:rsidP="001272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3F6" w14:textId="77777777" w:rsidR="001272FD" w:rsidRDefault="001272FD" w:rsidP="001272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2342">
              <w:rPr>
                <w:rFonts w:ascii="Arial" w:hAnsi="Arial" w:cs="Arial"/>
                <w:sz w:val="20"/>
                <w:szCs w:val="20"/>
              </w:rPr>
              <w:t>Prekės (segmento) išmatavimai</w:t>
            </w:r>
          </w:p>
          <w:p w14:paraId="0E5F0AA6" w14:textId="77777777" w:rsidR="0076737E" w:rsidRDefault="0076737E" w:rsidP="001272F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91A4819" w14:textId="77777777" w:rsidR="0076737E" w:rsidRDefault="0076737E" w:rsidP="0076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6737E">
              <w:rPr>
                <w:rFonts w:ascii="Tahoma" w:hAnsi="Tahoma" w:cs="Tahoma"/>
                <w:sz w:val="20"/>
                <w:szCs w:val="20"/>
              </w:rPr>
              <w:t>Smėlio maišai – užpildomieji barjerai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4019D018" w14:textId="40C79E8F" w:rsidR="0076737E" w:rsidRPr="0076737E" w:rsidRDefault="00754097" w:rsidP="0076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54097">
              <w:rPr>
                <w:rFonts w:ascii="Tahoma" w:hAnsi="Tahoma" w:cs="Tahoma"/>
                <w:sz w:val="20"/>
                <w:szCs w:val="20"/>
              </w:rPr>
              <w:t>Smėlio maišai – užpildomieji barjerai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F8E" w14:textId="77777777" w:rsidR="00992F3D" w:rsidRDefault="001272FD" w:rsidP="0076737E">
            <w:pPr>
              <w:pStyle w:val="ListParagraph"/>
              <w:numPr>
                <w:ilvl w:val="0"/>
                <w:numId w:val="4"/>
              </w:numPr>
              <w:spacing w:after="16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75397">
              <w:rPr>
                <w:rFonts w:ascii="Arial" w:eastAsia="Arial" w:hAnsi="Arial" w:cs="Arial"/>
                <w:sz w:val="20"/>
                <w:szCs w:val="20"/>
              </w:rPr>
              <w:t>Prek</w:t>
            </w:r>
            <w:r>
              <w:rPr>
                <w:rFonts w:ascii="Arial" w:eastAsia="Arial" w:hAnsi="Arial" w:cs="Arial"/>
                <w:sz w:val="20"/>
                <w:szCs w:val="20"/>
              </w:rPr>
              <w:t>ės</w:t>
            </w:r>
            <w:r w:rsidRPr="00FD50A3">
              <w:rPr>
                <w:rFonts w:ascii="Arial" w:eastAsia="Arial" w:hAnsi="Arial" w:cs="Arial"/>
                <w:sz w:val="20"/>
                <w:szCs w:val="20"/>
              </w:rPr>
              <w:t xml:space="preserve"> išmatavimai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561DE7">
              <w:rPr>
                <w:rFonts w:ascii="Arial" w:eastAsia="Arial" w:hAnsi="Arial" w:cs="Arial"/>
                <w:sz w:val="20"/>
                <w:szCs w:val="20"/>
              </w:rPr>
              <w:t>: aukštis 2,21 m ± 0,05 m; plotis 1,5 m ± 0,05 m; ilgis 7,5 m ± 0,05 m.</w:t>
            </w:r>
          </w:p>
          <w:p w14:paraId="76387A08" w14:textId="05D7A4E6" w:rsidR="001272FD" w:rsidRPr="00992F3D" w:rsidRDefault="001272FD" w:rsidP="0076737E">
            <w:pPr>
              <w:pStyle w:val="ListParagraph"/>
              <w:numPr>
                <w:ilvl w:val="0"/>
                <w:numId w:val="4"/>
              </w:numPr>
              <w:spacing w:after="16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92F3D">
              <w:rPr>
                <w:rFonts w:ascii="Arial" w:eastAsia="Arial" w:hAnsi="Arial" w:cs="Arial"/>
                <w:sz w:val="20"/>
                <w:szCs w:val="20"/>
              </w:rPr>
              <w:t xml:space="preserve">Prekės išmatavimai : aukštis 1 m ± 0,05 m; plotis 1 m ± 0,05 m; ilgis 10 m ± 0,05 m.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DC" w14:textId="6D9E8A9C" w:rsidR="001272FD" w:rsidRPr="00850179" w:rsidRDefault="001272FD" w:rsidP="001272F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A166" w14:textId="77777777" w:rsidR="001272FD" w:rsidRPr="00850179" w:rsidRDefault="001272FD" w:rsidP="001272F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22E0E" w:rsidRPr="00850179" w14:paraId="32EBB121" w14:textId="77777777" w:rsidTr="00754097">
        <w:trPr>
          <w:trHeight w:val="5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2CB" w14:textId="77777777" w:rsidR="00D22E0E" w:rsidRPr="00850179" w:rsidRDefault="00D22E0E" w:rsidP="00D22E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E21" w14:textId="77777777" w:rsidR="00D22E0E" w:rsidRDefault="00D22E0E" w:rsidP="00D22E0E">
            <w:pPr>
              <w:rPr>
                <w:rFonts w:ascii="Arial" w:hAnsi="Arial" w:cs="Arial"/>
                <w:sz w:val="20"/>
                <w:szCs w:val="20"/>
              </w:rPr>
            </w:pPr>
            <w:r w:rsidRPr="00630FFC">
              <w:rPr>
                <w:rFonts w:ascii="Arial" w:hAnsi="Arial" w:cs="Arial"/>
                <w:sz w:val="20"/>
                <w:szCs w:val="20"/>
              </w:rPr>
              <w:t>Vielinis tinklas</w:t>
            </w:r>
          </w:p>
          <w:p w14:paraId="56953702" w14:textId="77777777" w:rsidR="00D22E0E" w:rsidRPr="00BB2342" w:rsidRDefault="00D22E0E" w:rsidP="00D22E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2CD" w14:textId="77777777" w:rsidR="00D22E0E" w:rsidRPr="00BB2342" w:rsidRDefault="00D22E0E" w:rsidP="00D22E0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Vielos storis 6 mm ±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mm. Vielos atsparumas tempimui  – ne mažiau kaip 550 N/mm². </w:t>
            </w:r>
            <w:r>
              <w:rPr>
                <w:rFonts w:ascii="Arial" w:eastAsia="Arial" w:hAnsi="Arial" w:cs="Arial"/>
                <w:sz w:val="20"/>
                <w:szCs w:val="20"/>
              </w:rPr>
              <w:t>Maksimalus a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>kių kilpų dydis 8 cm.</w:t>
            </w:r>
          </w:p>
          <w:p w14:paraId="749B78D1" w14:textId="77777777" w:rsidR="00E07BEC" w:rsidRDefault="00E07BEC" w:rsidP="00E07BEC">
            <w:pPr>
              <w:spacing w:after="160" w:line="257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56C2995" w14:textId="29D53D40" w:rsidR="00D22E0E" w:rsidRPr="00E07BEC" w:rsidRDefault="00D22E0E" w:rsidP="00E07BEC">
            <w:pPr>
              <w:spacing w:after="16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E07BEC">
              <w:rPr>
                <w:rFonts w:ascii="Arial" w:eastAsia="Arial" w:hAnsi="Arial" w:cs="Arial"/>
                <w:sz w:val="20"/>
                <w:szCs w:val="20"/>
              </w:rPr>
              <w:t xml:space="preserve">Gaminio paviršius padengtas antikorozine cinko danga elektrocheminiu būdu galvaniškai, minimalus cinko sluoksnio svoris 270 g </w:t>
            </w:r>
            <w:r w:rsidRPr="00E07BEC">
              <w:rPr>
                <w:rFonts w:ascii="Arial" w:eastAsia="Lucida Sans Unicode" w:hAnsi="Arial" w:cs="Arial"/>
                <w:sz w:val="20"/>
                <w:szCs w:val="20"/>
              </w:rPr>
              <w:t xml:space="preserve">kvadratiniam metrui arba </w:t>
            </w:r>
            <w:proofErr w:type="spellStart"/>
            <w:r w:rsidRPr="00E07BEC">
              <w:rPr>
                <w:rFonts w:ascii="Arial" w:eastAsia="Lucida Sans Unicode" w:hAnsi="Arial" w:cs="Arial"/>
                <w:sz w:val="20"/>
                <w:szCs w:val="20"/>
              </w:rPr>
              <w:t>AlZn</w:t>
            </w:r>
            <w:proofErr w:type="spellEnd"/>
            <w:r w:rsidRPr="00E07BEC">
              <w:rPr>
                <w:rFonts w:ascii="Arial" w:eastAsia="Lucida Sans Unicode" w:hAnsi="Arial" w:cs="Arial"/>
                <w:sz w:val="20"/>
                <w:szCs w:val="20"/>
              </w:rPr>
              <w:t xml:space="preserve"> pagal DIN EN 10244-2.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B83" w14:textId="77777777" w:rsidR="00D22E0E" w:rsidRPr="00850179" w:rsidRDefault="00D22E0E" w:rsidP="00D22E0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707" w14:textId="77777777" w:rsidR="00D22E0E" w:rsidRPr="00850179" w:rsidRDefault="00D22E0E" w:rsidP="00D22E0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782" w:rsidRPr="00850179" w14:paraId="2417E5CD" w14:textId="77777777" w:rsidTr="00754097">
        <w:trPr>
          <w:trHeight w:val="5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67CA" w14:textId="77777777" w:rsidR="00876782" w:rsidRPr="00850179" w:rsidRDefault="00876782" w:rsidP="0087678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4E5" w14:textId="56BB1578" w:rsidR="00876782" w:rsidRPr="00630FFC" w:rsidRDefault="00876782" w:rsidP="00876782">
            <w:pPr>
              <w:rPr>
                <w:rFonts w:ascii="Arial" w:hAnsi="Arial" w:cs="Arial"/>
                <w:sz w:val="20"/>
                <w:szCs w:val="20"/>
              </w:rPr>
            </w:pPr>
            <w:r w:rsidRPr="00BB2342">
              <w:rPr>
                <w:rFonts w:ascii="Arial" w:eastAsia="Arial" w:hAnsi="Arial" w:cs="Arial"/>
                <w:sz w:val="20"/>
                <w:szCs w:val="20"/>
              </w:rPr>
              <w:t>Geotekstilė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06A" w14:textId="623390BB" w:rsidR="00876782" w:rsidRPr="65495773" w:rsidRDefault="00876782" w:rsidP="0087678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5495773">
              <w:rPr>
                <w:rFonts w:ascii="Arial" w:eastAsia="Arial" w:hAnsi="Arial" w:cs="Arial"/>
                <w:sz w:val="20"/>
                <w:szCs w:val="20"/>
              </w:rPr>
              <w:t>Audinys turi išlaikyti vienodas savybes temperatūros intervale nuo -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>0C iki +</w:t>
            </w: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C. Smėlio spalvos medžiaga neturi palaikyti miltligės ar grybelio augimo. </w:t>
            </w:r>
            <w:r>
              <w:rPr>
                <w:rFonts w:ascii="Arial" w:eastAsia="Arial" w:hAnsi="Arial" w:cs="Arial"/>
                <w:sz w:val="20"/>
                <w:szCs w:val="20"/>
              </w:rPr>
              <w:t>Minimalus m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edžiagos svoris 280 g/m2. </w:t>
            </w:r>
            <w:r>
              <w:rPr>
                <w:rFonts w:ascii="Arial" w:eastAsia="Arial" w:hAnsi="Arial" w:cs="Arial"/>
                <w:sz w:val="20"/>
                <w:szCs w:val="20"/>
              </w:rPr>
              <w:t>Minimalus storis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2,7 mm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Tempimo atsparumas (išilgai) 800 – 934 N pagal standartus ASTM D-4632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arba analogišką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203F90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>Tempimo atsparumas pailgėjimui 75-80%. Tempimo atsparumas (į plotį) 11,4 – 13,1 N/mm ± 1 N/mm pagal standartus ASTM D-4595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arba analogišką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. Atsparumas aukštoms temperatūroms pagal MIL-STD-810G metodas 502.5 </w:t>
            </w:r>
            <w:r>
              <w:rPr>
                <w:rFonts w:ascii="Arial" w:eastAsia="Arial" w:hAnsi="Arial" w:cs="Arial"/>
                <w:sz w:val="20"/>
                <w:szCs w:val="20"/>
              </w:rPr>
              <w:t>arba analogišką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– 90%. Atsparumas ugniai – nepalaiko liepsnos plitimo. Atsparumas cheminiams poveikiams, pagal MIL-STD-810G metodas 504 </w:t>
            </w:r>
            <w:r>
              <w:rPr>
                <w:rFonts w:ascii="Arial" w:eastAsia="Arial" w:hAnsi="Arial" w:cs="Arial"/>
                <w:sz w:val="20"/>
                <w:szCs w:val="20"/>
              </w:rPr>
              <w:t>arba analogišką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– 90%.</w:t>
            </w:r>
            <w:r w:rsidRPr="00203F90">
              <w:rPr>
                <w:rFonts w:ascii="Arial" w:eastAsia="Arial" w:hAnsi="Arial" w:cs="Arial"/>
                <w:bCs/>
                <w:sz w:val="20"/>
                <w:szCs w:val="20"/>
              </w:rPr>
              <w:t xml:space="preserve"> Geotekstilė audinys, itin atsparus UV spinduliams. Turi išlaikyti ne mažiau kaip 70% po </w:t>
            </w:r>
            <w:r w:rsidRPr="00203F90">
              <w:rPr>
                <w:rFonts w:ascii="Arial" w:eastAsia="Arial" w:hAnsi="Arial" w:cs="Arial"/>
                <w:bCs/>
                <w:sz w:val="20"/>
                <w:szCs w:val="20"/>
              </w:rPr>
              <w:lastRenderedPageBreak/>
              <w:t>1000 val. poveikio pagal ASTM D-4355 ar lygiavertį standartą.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993" w14:textId="77777777" w:rsidR="00876782" w:rsidRPr="00850179" w:rsidRDefault="00876782" w:rsidP="0087678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8CA" w14:textId="77777777" w:rsidR="00876782" w:rsidRPr="00850179" w:rsidRDefault="00876782" w:rsidP="0087678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AAE1B5" w14:textId="71E26ACD" w:rsidR="3E5BD48B" w:rsidRPr="00850179" w:rsidRDefault="3E5BD48B">
      <w:pPr>
        <w:rPr>
          <w:rFonts w:ascii="Tahoma" w:hAnsi="Tahoma" w:cs="Tahoma"/>
          <w:sz w:val="20"/>
          <w:szCs w:val="20"/>
        </w:rPr>
      </w:pPr>
    </w:p>
    <w:p w14:paraId="470AD4FA" w14:textId="3797E059" w:rsidR="65525BF4" w:rsidRPr="00850179" w:rsidRDefault="65525BF4">
      <w:pPr>
        <w:rPr>
          <w:rFonts w:ascii="Tahoma" w:hAnsi="Tahoma" w:cs="Tahoma"/>
          <w:sz w:val="20"/>
          <w:szCs w:val="20"/>
        </w:rPr>
      </w:pPr>
    </w:p>
    <w:p w14:paraId="17EB42B2" w14:textId="77777777" w:rsidR="00B46EE8" w:rsidRPr="002528A0" w:rsidRDefault="00B46EE8" w:rsidP="00CF6AC8">
      <w:pPr>
        <w:rPr>
          <w:rFonts w:ascii="Tahoma" w:hAnsi="Tahoma" w:cs="Tahoma"/>
          <w:sz w:val="20"/>
          <w:szCs w:val="20"/>
        </w:rPr>
      </w:pPr>
    </w:p>
    <w:sectPr w:rsidR="00B46EE8" w:rsidRPr="002528A0" w:rsidSect="00754097">
      <w:pgSz w:w="16838" w:h="11906" w:orient="landscape"/>
      <w:pgMar w:top="1701" w:right="851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2524" w14:textId="77777777" w:rsidR="002C34D7" w:rsidRDefault="002C34D7" w:rsidP="00850179">
      <w:pPr>
        <w:spacing w:after="0" w:line="240" w:lineRule="auto"/>
      </w:pPr>
      <w:r>
        <w:separator/>
      </w:r>
    </w:p>
  </w:endnote>
  <w:endnote w:type="continuationSeparator" w:id="0">
    <w:p w14:paraId="1D903582" w14:textId="77777777" w:rsidR="002C34D7" w:rsidRDefault="002C34D7" w:rsidP="0085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cho">
    <w:altName w:val="Calibri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6F089" w14:textId="77777777" w:rsidR="002C34D7" w:rsidRDefault="002C34D7" w:rsidP="00850179">
      <w:pPr>
        <w:spacing w:after="0" w:line="240" w:lineRule="auto"/>
      </w:pPr>
      <w:r>
        <w:separator/>
      </w:r>
    </w:p>
  </w:footnote>
  <w:footnote w:type="continuationSeparator" w:id="0">
    <w:p w14:paraId="025D5593" w14:textId="77777777" w:rsidR="002C34D7" w:rsidRDefault="002C34D7" w:rsidP="00850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6EB37EB"/>
    <w:multiLevelType w:val="hybridMultilevel"/>
    <w:tmpl w:val="D4A2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C3C47"/>
    <w:multiLevelType w:val="hybridMultilevel"/>
    <w:tmpl w:val="3D08D9D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184BC4"/>
    <w:multiLevelType w:val="hybridMultilevel"/>
    <w:tmpl w:val="D4A2D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543075">
    <w:abstractNumId w:val="2"/>
  </w:num>
  <w:num w:numId="2" w16cid:durableId="1694726324">
    <w:abstractNumId w:val="1"/>
  </w:num>
  <w:num w:numId="3" w16cid:durableId="81420572">
    <w:abstractNumId w:val="0"/>
  </w:num>
  <w:num w:numId="4" w16cid:durableId="1861895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56"/>
    <w:rsid w:val="000033F1"/>
    <w:rsid w:val="000772E2"/>
    <w:rsid w:val="00094F64"/>
    <w:rsid w:val="000D1D56"/>
    <w:rsid w:val="000D5867"/>
    <w:rsid w:val="000D63A1"/>
    <w:rsid w:val="000E3E69"/>
    <w:rsid w:val="000F056E"/>
    <w:rsid w:val="00104C26"/>
    <w:rsid w:val="0010618A"/>
    <w:rsid w:val="001272FD"/>
    <w:rsid w:val="0017391A"/>
    <w:rsid w:val="001958FB"/>
    <w:rsid w:val="001C206C"/>
    <w:rsid w:val="00247E9D"/>
    <w:rsid w:val="002528A0"/>
    <w:rsid w:val="002752BA"/>
    <w:rsid w:val="002B074A"/>
    <w:rsid w:val="002C34D7"/>
    <w:rsid w:val="00330673"/>
    <w:rsid w:val="00330B13"/>
    <w:rsid w:val="00335048"/>
    <w:rsid w:val="00337165"/>
    <w:rsid w:val="003851CC"/>
    <w:rsid w:val="003F174F"/>
    <w:rsid w:val="004B32AE"/>
    <w:rsid w:val="004D4E6C"/>
    <w:rsid w:val="00503FF3"/>
    <w:rsid w:val="00557A0B"/>
    <w:rsid w:val="0056712A"/>
    <w:rsid w:val="00574BAD"/>
    <w:rsid w:val="00593344"/>
    <w:rsid w:val="005B7319"/>
    <w:rsid w:val="005C0613"/>
    <w:rsid w:val="005D16E1"/>
    <w:rsid w:val="00604999"/>
    <w:rsid w:val="00617CA8"/>
    <w:rsid w:val="00623007"/>
    <w:rsid w:val="00654C3B"/>
    <w:rsid w:val="0069101B"/>
    <w:rsid w:val="006A4FA8"/>
    <w:rsid w:val="006D2EBD"/>
    <w:rsid w:val="006E04F0"/>
    <w:rsid w:val="006F4B2F"/>
    <w:rsid w:val="00711193"/>
    <w:rsid w:val="00737C09"/>
    <w:rsid w:val="00745FB9"/>
    <w:rsid w:val="00754097"/>
    <w:rsid w:val="0076737E"/>
    <w:rsid w:val="007E699E"/>
    <w:rsid w:val="008272D2"/>
    <w:rsid w:val="00850179"/>
    <w:rsid w:val="00870FA1"/>
    <w:rsid w:val="00872273"/>
    <w:rsid w:val="00876782"/>
    <w:rsid w:val="008A7675"/>
    <w:rsid w:val="008B1CDD"/>
    <w:rsid w:val="008C4160"/>
    <w:rsid w:val="008E7B1C"/>
    <w:rsid w:val="00947CCD"/>
    <w:rsid w:val="00954541"/>
    <w:rsid w:val="00955E16"/>
    <w:rsid w:val="00992F3D"/>
    <w:rsid w:val="009A55E7"/>
    <w:rsid w:val="009C0D26"/>
    <w:rsid w:val="009E4101"/>
    <w:rsid w:val="00A0432D"/>
    <w:rsid w:val="00A1277F"/>
    <w:rsid w:val="00A82399"/>
    <w:rsid w:val="00A947FA"/>
    <w:rsid w:val="00AA40BE"/>
    <w:rsid w:val="00AB5710"/>
    <w:rsid w:val="00AE1B4C"/>
    <w:rsid w:val="00B05D1C"/>
    <w:rsid w:val="00B10007"/>
    <w:rsid w:val="00B16091"/>
    <w:rsid w:val="00B24997"/>
    <w:rsid w:val="00B46EE8"/>
    <w:rsid w:val="00B80AA4"/>
    <w:rsid w:val="00B949E8"/>
    <w:rsid w:val="00C124D3"/>
    <w:rsid w:val="00C30F0C"/>
    <w:rsid w:val="00C9130B"/>
    <w:rsid w:val="00CA01E8"/>
    <w:rsid w:val="00CD17CD"/>
    <w:rsid w:val="00CD6472"/>
    <w:rsid w:val="00CF5156"/>
    <w:rsid w:val="00CF6AC8"/>
    <w:rsid w:val="00D15654"/>
    <w:rsid w:val="00D22E0E"/>
    <w:rsid w:val="00D82CE1"/>
    <w:rsid w:val="00D91A16"/>
    <w:rsid w:val="00DF562D"/>
    <w:rsid w:val="00DF6385"/>
    <w:rsid w:val="00E002B7"/>
    <w:rsid w:val="00E05414"/>
    <w:rsid w:val="00E07BEC"/>
    <w:rsid w:val="00E23EF5"/>
    <w:rsid w:val="00E34FE0"/>
    <w:rsid w:val="00E565A3"/>
    <w:rsid w:val="00E82F86"/>
    <w:rsid w:val="00ED5425"/>
    <w:rsid w:val="00F40428"/>
    <w:rsid w:val="00F72100"/>
    <w:rsid w:val="00F82DC2"/>
    <w:rsid w:val="00FC5D39"/>
    <w:rsid w:val="00FD6181"/>
    <w:rsid w:val="00FE4B03"/>
    <w:rsid w:val="0166A7C4"/>
    <w:rsid w:val="0513AD23"/>
    <w:rsid w:val="05A34E2B"/>
    <w:rsid w:val="0838AB6A"/>
    <w:rsid w:val="0894A973"/>
    <w:rsid w:val="0AB5B6CF"/>
    <w:rsid w:val="0AEDC059"/>
    <w:rsid w:val="0B0BE065"/>
    <w:rsid w:val="0BABCEB0"/>
    <w:rsid w:val="0CC88D45"/>
    <w:rsid w:val="0DD89532"/>
    <w:rsid w:val="0E3AFCA8"/>
    <w:rsid w:val="0F3961FD"/>
    <w:rsid w:val="10D5325E"/>
    <w:rsid w:val="120572BC"/>
    <w:rsid w:val="13B82B58"/>
    <w:rsid w:val="14EF0936"/>
    <w:rsid w:val="193324E9"/>
    <w:rsid w:val="1CC765C1"/>
    <w:rsid w:val="1D0AA151"/>
    <w:rsid w:val="1F071AB8"/>
    <w:rsid w:val="204F3E04"/>
    <w:rsid w:val="20CE1FDA"/>
    <w:rsid w:val="21532334"/>
    <w:rsid w:val="2320A578"/>
    <w:rsid w:val="232C4A19"/>
    <w:rsid w:val="23881824"/>
    <w:rsid w:val="27CE81B7"/>
    <w:rsid w:val="28121959"/>
    <w:rsid w:val="29D08E65"/>
    <w:rsid w:val="2BD3F5D8"/>
    <w:rsid w:val="2E8A7D1D"/>
    <w:rsid w:val="33C0A33F"/>
    <w:rsid w:val="352C77E0"/>
    <w:rsid w:val="35AF4276"/>
    <w:rsid w:val="35EBE354"/>
    <w:rsid w:val="379978BF"/>
    <w:rsid w:val="384AB600"/>
    <w:rsid w:val="3BE66012"/>
    <w:rsid w:val="3D9D2E1D"/>
    <w:rsid w:val="3E5BD48B"/>
    <w:rsid w:val="4199E82D"/>
    <w:rsid w:val="4325FBAA"/>
    <w:rsid w:val="43D85669"/>
    <w:rsid w:val="49ECB252"/>
    <w:rsid w:val="4D67AD67"/>
    <w:rsid w:val="5029A551"/>
    <w:rsid w:val="55013887"/>
    <w:rsid w:val="55A8289E"/>
    <w:rsid w:val="5A9BE83C"/>
    <w:rsid w:val="5C1C294C"/>
    <w:rsid w:val="5C800D23"/>
    <w:rsid w:val="5D672019"/>
    <w:rsid w:val="5D70A5E1"/>
    <w:rsid w:val="5EC8BEB7"/>
    <w:rsid w:val="5F498E58"/>
    <w:rsid w:val="623887A3"/>
    <w:rsid w:val="625A3D69"/>
    <w:rsid w:val="641110E5"/>
    <w:rsid w:val="64A6CECE"/>
    <w:rsid w:val="65525BF4"/>
    <w:rsid w:val="66CF7B5B"/>
    <w:rsid w:val="69F46F96"/>
    <w:rsid w:val="703DABFD"/>
    <w:rsid w:val="72641C18"/>
    <w:rsid w:val="7311C690"/>
    <w:rsid w:val="73C3363C"/>
    <w:rsid w:val="73F26954"/>
    <w:rsid w:val="758E39B5"/>
    <w:rsid w:val="78D59631"/>
    <w:rsid w:val="7A608653"/>
    <w:rsid w:val="7C2F9AC5"/>
    <w:rsid w:val="7DBA1BF2"/>
    <w:rsid w:val="7E34EF32"/>
    <w:rsid w:val="7F17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7AAD7"/>
  <w15:chartTrackingRefBased/>
  <w15:docId w15:val="{B24891EA-E6E7-4FC4-AA7D-A87B1B3B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22E0E"/>
    <w:pPr>
      <w:widowControl w:val="0"/>
      <w:numPr>
        <w:numId w:val="3"/>
      </w:numPr>
      <w:suppressAutoHyphens/>
      <w:spacing w:after="0" w:line="240" w:lineRule="auto"/>
      <w:ind w:left="0"/>
      <w:outlineLvl w:val="0"/>
    </w:pPr>
    <w:rPr>
      <w:rFonts w:ascii="Times New Roman" w:eastAsia="Lucida Sans Unicode" w:hAnsi="Times New Roman" w:cs="Times New Roman"/>
      <w:b/>
      <w:bCs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B46EE8"/>
    <w:pPr>
      <w:spacing w:after="200" w:line="276" w:lineRule="auto"/>
      <w:ind w:left="720"/>
      <w:contextualSpacing/>
    </w:pPr>
    <w:rPr>
      <w:rFonts w:eastAsiaTheme="minorEastAsia"/>
      <w:lang w:eastAsia="lt-LT"/>
    </w:rPr>
  </w:style>
  <w:style w:type="table" w:styleId="TableGrid">
    <w:name w:val="Table Grid"/>
    <w:basedOn w:val="TableNormal"/>
    <w:uiPriority w:val="59"/>
    <w:rsid w:val="00B46EE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73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73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73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3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3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31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B7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B16091"/>
    <w:pPr>
      <w:spacing w:line="191" w:lineRule="atLeast"/>
    </w:pPr>
    <w:rPr>
      <w:rFonts w:ascii="Macho" w:hAnsi="Macho" w:cstheme="minorBidi"/>
      <w:color w:val="auto"/>
    </w:rPr>
  </w:style>
  <w:style w:type="character" w:customStyle="1" w:styleId="normaltextrun">
    <w:name w:val="normaltextrun"/>
    <w:basedOn w:val="DefaultParagraphFont"/>
    <w:rsid w:val="00954541"/>
  </w:style>
  <w:style w:type="character" w:customStyle="1" w:styleId="eop">
    <w:name w:val="eop"/>
    <w:basedOn w:val="DefaultParagraphFont"/>
    <w:rsid w:val="00954541"/>
  </w:style>
  <w:style w:type="paragraph" w:styleId="Header">
    <w:name w:val="header"/>
    <w:basedOn w:val="Normal"/>
    <w:link w:val="HeaderChar"/>
    <w:uiPriority w:val="99"/>
    <w:unhideWhenUsed/>
    <w:rsid w:val="007111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193"/>
  </w:style>
  <w:style w:type="paragraph" w:styleId="Footer">
    <w:name w:val="footer"/>
    <w:basedOn w:val="Normal"/>
    <w:link w:val="FooterChar"/>
    <w:uiPriority w:val="99"/>
    <w:unhideWhenUsed/>
    <w:rsid w:val="007111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193"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1272FD"/>
    <w:rPr>
      <w:rFonts w:eastAsiaTheme="minorEastAsia"/>
      <w:lang w:eastAsia="lt-LT"/>
    </w:rPr>
  </w:style>
  <w:style w:type="character" w:customStyle="1" w:styleId="Heading1Char">
    <w:name w:val="Heading 1 Char"/>
    <w:basedOn w:val="DefaultParagraphFont"/>
    <w:link w:val="Heading1"/>
    <w:rsid w:val="00D22E0E"/>
    <w:rPr>
      <w:rFonts w:ascii="Times New Roman" w:eastAsia="Lucida Sans Unicode" w:hAnsi="Times New Roman" w:cs="Times New Roman"/>
      <w:b/>
      <w:bCs/>
      <w:kern w:val="1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BBD8EF5B23641AB9D8412953F918C" ma:contentTypeVersion="4" ma:contentTypeDescription="Create a new document." ma:contentTypeScope="" ma:versionID="0eb03ed7802e552e787534939e805247">
  <xsd:schema xmlns:xsd="http://www.w3.org/2001/XMLSchema" xmlns:xs="http://www.w3.org/2001/XMLSchema" xmlns:p="http://schemas.microsoft.com/office/2006/metadata/properties" xmlns:ns2="5c51ca1e-c53a-495e-8845-641a46e86304" targetNamespace="http://schemas.microsoft.com/office/2006/metadata/properties" ma:root="true" ma:fieldsID="64be04e1d958a1068edb4acc18c9d87a" ns2:_="">
    <xsd:import namespace="5c51ca1e-c53a-495e-8845-641a46e86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1ca1e-c53a-495e-8845-641a46e86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D84B64-AA5B-4CE5-ABE9-33CE4EDB6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DD60FB-91A3-4C7C-B14F-8D723F3FB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51ca1e-c53a-495e-8845-641a46e86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4385E-6986-4B01-B914-C5D4C5D91E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7C4AE-E242-440A-9411-219203843F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Baumilas</dc:creator>
  <cp:keywords/>
  <dc:description/>
  <cp:lastModifiedBy>Tomas Jakubauskas</cp:lastModifiedBy>
  <cp:revision>30</cp:revision>
  <dcterms:created xsi:type="dcterms:W3CDTF">2025-01-22T13:10:00Z</dcterms:created>
  <dcterms:modified xsi:type="dcterms:W3CDTF">2025-05-20T04:40:00Z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0x010100C17BBD8EF5B23641AB9D8412953F918C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2021-11-08T12:01:36Z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46798ff3-de2f-4dc8-b9ef-8251d33ba779</vt:lpwstr>
  </property>
  <property fmtid="{D5CDD505-2E9C-101B-9397-08002B2CF9AE}" pid="9" name="MSIP_Label_7058e6ed-1f62-4b3b-a413-1541f2aa482f_ContentBits">
    <vt:lpwstr>0</vt:lpwstr>
  </property>
</Properties>
</file>